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74D5" w:rsidRDefault="0024596C">
      <w:pPr>
        <w:pStyle w:val="Heading1"/>
        <w:rPr>
          <w:rFonts w:ascii="Tahoma" w:eastAsia="Tahoma" w:hAnsi="Tahoma" w:cs="Tahoma"/>
          <w:b/>
          <w:bCs/>
          <w:color w:val="000000"/>
          <w:sz w:val="44"/>
          <w:szCs w:val="44"/>
        </w:rPr>
      </w:pPr>
      <w:r>
        <w:rPr>
          <w:rFonts w:ascii="Tahoma" w:eastAsia="Tahoma" w:hAnsi="Tahoma" w:cs="Tahoma"/>
          <w:b/>
          <w:bCs/>
          <w:color w:val="000000"/>
          <w:sz w:val="36"/>
          <w:szCs w:val="36"/>
        </w:rPr>
        <w:t>Marketing Coordinator</w:t>
      </w:r>
    </w:p>
    <w:p w14:paraId="00000002" w14:textId="77777777" w:rsidR="004474D5" w:rsidRDefault="0024596C">
      <w:pPr>
        <w:spacing w:before="280" w:after="280" w:line="240" w:lineRule="auto"/>
        <w:rPr>
          <w:rFonts w:ascii="Tahoma" w:eastAsia="Tahoma" w:hAnsi="Tahoma" w:cs="Tahoma"/>
        </w:rPr>
      </w:pPr>
      <w:r>
        <w:rPr>
          <w:rFonts w:ascii="Tahoma" w:eastAsia="Tahoma" w:hAnsi="Tahoma" w:cs="Tahoma"/>
          <w:b/>
          <w:bCs/>
          <w:sz w:val="24"/>
          <w:szCs w:val="24"/>
        </w:rPr>
        <w:t>Position Summary</w:t>
      </w:r>
      <w:r>
        <w:rPr>
          <w:rFonts w:ascii="Tahoma" w:eastAsia="Tahoma" w:hAnsi="Tahoma" w:cs="Tahoma"/>
          <w:sz w:val="24"/>
          <w:szCs w:val="24"/>
        </w:rPr>
        <w:br/>
      </w:r>
      <w:r>
        <w:rPr>
          <w:rFonts w:ascii="Tahoma" w:eastAsia="Tahoma" w:hAnsi="Tahoma" w:cs="Tahoma"/>
        </w:rPr>
        <w:t>La Salle High School is seeking an organized, creative, and motivated Marketing Coordinator to support the execution of the school’s marketing, social media, communications, and brand initiatives. Reporting directly to the Director of Marketing and Communications, this full-time position requires a flexible schedule, including evenings and weekends, to support school events and maximize productivity.</w:t>
      </w:r>
    </w:p>
    <w:p w14:paraId="00000003" w14:textId="77777777" w:rsidR="004474D5" w:rsidRDefault="0024596C">
      <w:pPr>
        <w:spacing w:before="280" w:after="280" w:line="240" w:lineRule="auto"/>
        <w:rPr>
          <w:rFonts w:ascii="Tahoma" w:eastAsia="Tahoma" w:hAnsi="Tahoma" w:cs="Tahoma"/>
        </w:rPr>
      </w:pPr>
      <w:r>
        <w:rPr>
          <w:rFonts w:ascii="Tahoma" w:eastAsia="Tahoma" w:hAnsi="Tahoma" w:cs="Tahoma"/>
        </w:rPr>
        <w:t xml:space="preserve">This role plays a key part in promoting the school’s mission, programs, events, and community through engaging digital content, multimedia storytelling, campaign support, and live event production. The ideal candidate is a strong communicator with experience in social media management, content creation, photography/videography, digital marketing analytics, and A/V operations. This individual should be comfortable working in a fast-paced environment, collaborating across departments, covering school events, </w:t>
      </w:r>
      <w:r>
        <w:rPr>
          <w:rFonts w:ascii="Tahoma" w:eastAsia="Tahoma" w:hAnsi="Tahoma" w:cs="Tahoma"/>
        </w:rPr>
        <w:t>supporting live productions, and helping maintain a consistent and engaging brand presence.</w:t>
      </w:r>
    </w:p>
    <w:p w14:paraId="00000004" w14:textId="77777777" w:rsidR="004474D5" w:rsidRDefault="0024596C">
      <w:pPr>
        <w:spacing w:after="0" w:line="240" w:lineRule="auto"/>
        <w:rPr>
          <w:rFonts w:ascii="Tahoma" w:eastAsia="Tahoma" w:hAnsi="Tahoma" w:cs="Tahoma"/>
          <w:sz w:val="24"/>
          <w:szCs w:val="24"/>
        </w:rPr>
      </w:pPr>
      <w:r>
        <w:rPr>
          <w:rFonts w:ascii="Tahoma" w:eastAsia="Tahoma" w:hAnsi="Tahoma" w:cs="Tahoma"/>
          <w:b/>
          <w:bCs/>
          <w:sz w:val="24"/>
          <w:szCs w:val="24"/>
        </w:rPr>
        <w:t>Primary Duties and Responsibilities:</w:t>
      </w:r>
    </w:p>
    <w:p w14:paraId="00000005"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Manage and maintain the school’s social media platforms, including Facebook, Instagram, LinkedIn, X/Twitter, TikTok, and YouTube, by creating, scheduling, and publishing engaging content such as graphics, photography, video, reels, and written copy</w:t>
      </w:r>
    </w:p>
    <w:p w14:paraId="00000006"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Support paid and organic social media campaigns by tracking engagement and performance metrics while capturing photo and video content at school events, student activities, and community functions</w:t>
      </w:r>
    </w:p>
    <w:p w14:paraId="00000007"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Develop, design, approve, produce, and distribute marketing materials (social, print, etc.) in partnership with various departments</w:t>
      </w:r>
    </w:p>
    <w:p w14:paraId="00000008"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Manage website updates and digital content management</w:t>
      </w:r>
    </w:p>
    <w:p w14:paraId="00000009"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Support media relations efforts by helping prepare content, stories, announcements, and promotional materials</w:t>
      </w:r>
    </w:p>
    <w:p w14:paraId="0000000A"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Prepare and edit school publications for internal and external audiences</w:t>
      </w:r>
    </w:p>
    <w:p w14:paraId="0000000B"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Maintain the school’s image and identity, while ensuring all communication is cohesive with the brand image</w:t>
      </w:r>
    </w:p>
    <w:p w14:paraId="0000000C"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Maintain organized digital asset libraries including photography, video, graphics, and templates</w:t>
      </w:r>
    </w:p>
    <w:p w14:paraId="0000000D"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Stay current on social media trends, digital tools, and emerging marketing strategies</w:t>
      </w:r>
    </w:p>
    <w:p w14:paraId="0000000E"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Manage and produce A/V operations for WLSN live streams at home football and basketball games, ensuring high-quality broadcasts and reliable event execution</w:t>
      </w:r>
    </w:p>
    <w:p w14:paraId="0000000F" w14:textId="77777777" w:rsidR="004474D5" w:rsidRDefault="0024596C">
      <w:pPr>
        <w:numPr>
          <w:ilvl w:val="0"/>
          <w:numId w:val="4"/>
        </w:numPr>
        <w:spacing w:after="0" w:line="240" w:lineRule="auto"/>
        <w:rPr>
          <w:rFonts w:ascii="Tahoma" w:eastAsia="Tahoma" w:hAnsi="Tahoma" w:cs="Tahoma"/>
        </w:rPr>
      </w:pPr>
      <w:r>
        <w:rPr>
          <w:rFonts w:ascii="Tahoma" w:eastAsia="Tahoma" w:hAnsi="Tahoma" w:cs="Tahoma"/>
        </w:rPr>
        <w:t>Provide A/V support and operational readiness for school productions and events, including the weekly Coach Pat Show, Mass, the Sports Stag, the Camelot Auction, and other campus events as needed</w:t>
      </w:r>
    </w:p>
    <w:p w14:paraId="00000010" w14:textId="77777777" w:rsidR="004474D5" w:rsidRDefault="0024596C">
      <w:pPr>
        <w:numPr>
          <w:ilvl w:val="0"/>
          <w:numId w:val="4"/>
        </w:numPr>
        <w:spacing w:after="280" w:line="240" w:lineRule="auto"/>
        <w:rPr>
          <w:rFonts w:ascii="Tahoma" w:eastAsia="Tahoma" w:hAnsi="Tahoma" w:cs="Tahoma"/>
        </w:rPr>
      </w:pPr>
      <w:r>
        <w:rPr>
          <w:rFonts w:ascii="Tahoma" w:eastAsia="Tahoma" w:hAnsi="Tahoma" w:cs="Tahoma"/>
        </w:rPr>
        <w:t>Other duties as assigned by the Director of Marketing and Communications</w:t>
      </w:r>
    </w:p>
    <w:p w14:paraId="00000011" w14:textId="77777777" w:rsidR="004474D5" w:rsidRDefault="0024596C">
      <w:pPr>
        <w:pStyle w:val="Heading3"/>
        <w:spacing w:before="0" w:after="0" w:line="240" w:lineRule="auto"/>
        <w:rPr>
          <w:rFonts w:ascii="Tahoma" w:eastAsia="Tahoma" w:hAnsi="Tahoma" w:cs="Tahoma"/>
          <w:b/>
          <w:bCs/>
          <w:color w:val="000000"/>
          <w:sz w:val="24"/>
          <w:szCs w:val="24"/>
        </w:rPr>
      </w:pPr>
      <w:r>
        <w:rPr>
          <w:rFonts w:ascii="Tahoma" w:eastAsia="Tahoma" w:hAnsi="Tahoma" w:cs="Tahoma"/>
          <w:b/>
          <w:bCs/>
          <w:color w:val="000000"/>
          <w:sz w:val="24"/>
          <w:szCs w:val="24"/>
        </w:rPr>
        <w:t>Qualifications:</w:t>
      </w:r>
    </w:p>
    <w:p w14:paraId="00000012" w14:textId="77777777" w:rsidR="004474D5" w:rsidRDefault="0024596C">
      <w:pPr>
        <w:numPr>
          <w:ilvl w:val="0"/>
          <w:numId w:val="5"/>
        </w:numPr>
        <w:pBdr>
          <w:top w:val="nil"/>
          <w:left w:val="nil"/>
          <w:bottom w:val="nil"/>
          <w:right w:val="nil"/>
          <w:between w:val="nil"/>
        </w:pBdr>
        <w:spacing w:after="0"/>
        <w:rPr>
          <w:rFonts w:ascii="Tahoma" w:eastAsia="Tahoma" w:hAnsi="Tahoma" w:cs="Tahoma"/>
          <w:color w:val="000000"/>
        </w:rPr>
      </w:pPr>
      <w:r>
        <w:rPr>
          <w:rFonts w:ascii="Tahoma" w:eastAsia="Tahoma" w:hAnsi="Tahoma" w:cs="Tahoma"/>
          <w:color w:val="000000"/>
        </w:rPr>
        <w:t>Bachelor’s degree in marketing, communications, public relations, digital media, or a related field preferred</w:t>
      </w:r>
    </w:p>
    <w:p w14:paraId="00000013" w14:textId="77777777" w:rsidR="004474D5" w:rsidRDefault="0024596C">
      <w:pPr>
        <w:numPr>
          <w:ilvl w:val="0"/>
          <w:numId w:val="5"/>
        </w:numPr>
        <w:spacing w:after="0" w:line="240" w:lineRule="auto"/>
        <w:rPr>
          <w:rFonts w:ascii="Tahoma" w:eastAsia="Tahoma" w:hAnsi="Tahoma" w:cs="Tahoma"/>
          <w:color w:val="000000"/>
        </w:rPr>
      </w:pPr>
      <w:r>
        <w:rPr>
          <w:rFonts w:ascii="Tahoma" w:eastAsia="Tahoma" w:hAnsi="Tahoma" w:cs="Tahoma"/>
        </w:rPr>
        <w:lastRenderedPageBreak/>
        <w:t>3-5</w:t>
      </w:r>
      <w:r>
        <w:rPr>
          <w:rFonts w:ascii="Tahoma" w:eastAsia="Tahoma" w:hAnsi="Tahoma" w:cs="Tahoma"/>
          <w:color w:val="000000"/>
        </w:rPr>
        <w:t xml:space="preserve"> years of experience in marketing, communications, social media, or content creation preferred</w:t>
      </w:r>
    </w:p>
    <w:p w14:paraId="00000014" w14:textId="77777777" w:rsidR="004474D5" w:rsidRDefault="0024596C">
      <w:pPr>
        <w:numPr>
          <w:ilvl w:val="0"/>
          <w:numId w:val="5"/>
        </w:numPr>
        <w:spacing w:after="0" w:line="240" w:lineRule="auto"/>
        <w:rPr>
          <w:rFonts w:ascii="Tahoma" w:eastAsia="Tahoma" w:hAnsi="Tahoma" w:cs="Tahoma"/>
          <w:color w:val="000000"/>
        </w:rPr>
      </w:pPr>
      <w:r>
        <w:rPr>
          <w:rFonts w:ascii="Tahoma" w:eastAsia="Tahoma" w:hAnsi="Tahoma" w:cs="Tahoma"/>
          <w:color w:val="000000"/>
        </w:rPr>
        <w:t>Experience with Adobe Creative Suite, Canva, or similar design tools</w:t>
      </w:r>
    </w:p>
    <w:p w14:paraId="00000015" w14:textId="77777777" w:rsidR="004474D5" w:rsidRDefault="0024596C">
      <w:pPr>
        <w:numPr>
          <w:ilvl w:val="0"/>
          <w:numId w:val="5"/>
        </w:numPr>
        <w:spacing w:after="0" w:line="240" w:lineRule="auto"/>
        <w:rPr>
          <w:rFonts w:ascii="Tahoma" w:eastAsia="Tahoma" w:hAnsi="Tahoma" w:cs="Tahoma"/>
          <w:color w:val="000000"/>
        </w:rPr>
      </w:pPr>
      <w:r>
        <w:rPr>
          <w:rFonts w:ascii="Tahoma" w:eastAsia="Tahoma" w:hAnsi="Tahoma" w:cs="Tahoma"/>
          <w:color w:val="000000"/>
        </w:rPr>
        <w:t>Experience with photography, videography, and video editing platforms</w:t>
      </w:r>
    </w:p>
    <w:p w14:paraId="00000016" w14:textId="77777777" w:rsidR="004474D5" w:rsidRDefault="0024596C">
      <w:pPr>
        <w:numPr>
          <w:ilvl w:val="0"/>
          <w:numId w:val="5"/>
        </w:numPr>
        <w:spacing w:after="0" w:line="240" w:lineRule="auto"/>
        <w:rPr>
          <w:rFonts w:ascii="Tahoma" w:eastAsia="Tahoma" w:hAnsi="Tahoma" w:cs="Tahoma"/>
          <w:color w:val="000000"/>
        </w:rPr>
      </w:pPr>
      <w:r>
        <w:rPr>
          <w:rFonts w:ascii="Tahoma" w:eastAsia="Tahoma" w:hAnsi="Tahoma" w:cs="Tahoma"/>
          <w:color w:val="000000"/>
        </w:rPr>
        <w:t>Familiarity with social media analytics and paid social advertising</w:t>
      </w:r>
    </w:p>
    <w:p w14:paraId="00000017" w14:textId="77777777" w:rsidR="004474D5" w:rsidRDefault="0024596C">
      <w:pPr>
        <w:numPr>
          <w:ilvl w:val="0"/>
          <w:numId w:val="5"/>
        </w:numPr>
        <w:spacing w:after="0" w:line="240" w:lineRule="auto"/>
        <w:rPr>
          <w:rFonts w:ascii="Tahoma" w:eastAsia="Tahoma" w:hAnsi="Tahoma" w:cs="Tahoma"/>
          <w:color w:val="000000"/>
        </w:rPr>
      </w:pPr>
      <w:r>
        <w:rPr>
          <w:rFonts w:ascii="Tahoma" w:eastAsia="Tahoma" w:hAnsi="Tahoma" w:cs="Tahoma"/>
          <w:color w:val="000000"/>
        </w:rPr>
        <w:t>Strong written and verbal communication skills</w:t>
      </w:r>
    </w:p>
    <w:p w14:paraId="00000018" w14:textId="77777777" w:rsidR="004474D5" w:rsidRDefault="0024596C">
      <w:pPr>
        <w:numPr>
          <w:ilvl w:val="0"/>
          <w:numId w:val="5"/>
        </w:numPr>
        <w:spacing w:after="0" w:line="240" w:lineRule="auto"/>
        <w:rPr>
          <w:rFonts w:ascii="Tahoma" w:eastAsia="Tahoma" w:hAnsi="Tahoma" w:cs="Tahoma"/>
          <w:color w:val="000000"/>
        </w:rPr>
      </w:pPr>
      <w:r>
        <w:rPr>
          <w:rFonts w:ascii="Tahoma" w:eastAsia="Tahoma" w:hAnsi="Tahoma" w:cs="Tahoma"/>
          <w:color w:val="000000"/>
        </w:rPr>
        <w:t>Ability to manage multiple projects and deadlines in a fast-paced environment</w:t>
      </w:r>
    </w:p>
    <w:p w14:paraId="00000019" w14:textId="77777777" w:rsidR="004474D5" w:rsidRDefault="0024596C">
      <w:pPr>
        <w:numPr>
          <w:ilvl w:val="0"/>
          <w:numId w:val="5"/>
        </w:numPr>
        <w:spacing w:after="0" w:line="240" w:lineRule="auto"/>
        <w:rPr>
          <w:rFonts w:ascii="Tahoma" w:eastAsia="Tahoma" w:hAnsi="Tahoma" w:cs="Tahoma"/>
          <w:color w:val="000000"/>
        </w:rPr>
      </w:pPr>
      <w:r>
        <w:rPr>
          <w:rFonts w:ascii="Tahoma" w:eastAsia="Tahoma" w:hAnsi="Tahoma" w:cs="Tahoma"/>
          <w:color w:val="000000"/>
        </w:rPr>
        <w:t xml:space="preserve">Availability </w:t>
      </w:r>
      <w:proofErr w:type="gramStart"/>
      <w:r>
        <w:rPr>
          <w:rFonts w:ascii="Tahoma" w:eastAsia="Tahoma" w:hAnsi="Tahoma" w:cs="Tahoma"/>
          <w:color w:val="000000"/>
        </w:rPr>
        <w:t>to work</w:t>
      </w:r>
      <w:proofErr w:type="gramEnd"/>
      <w:r>
        <w:rPr>
          <w:rFonts w:ascii="Tahoma" w:eastAsia="Tahoma" w:hAnsi="Tahoma" w:cs="Tahoma"/>
          <w:color w:val="000000"/>
        </w:rPr>
        <w:t xml:space="preserve"> evenings and weekends for school events</w:t>
      </w:r>
    </w:p>
    <w:p w14:paraId="0000001A" w14:textId="77777777" w:rsidR="004474D5" w:rsidRDefault="004474D5">
      <w:pPr>
        <w:pStyle w:val="Heading3"/>
        <w:spacing w:before="0" w:after="0" w:line="240" w:lineRule="auto"/>
        <w:rPr>
          <w:rFonts w:ascii="Tahoma" w:eastAsia="Tahoma" w:hAnsi="Tahoma" w:cs="Tahoma"/>
          <w:color w:val="000000"/>
          <w:sz w:val="20"/>
          <w:szCs w:val="20"/>
        </w:rPr>
      </w:pPr>
    </w:p>
    <w:p w14:paraId="0000001B" w14:textId="77777777" w:rsidR="004474D5" w:rsidRDefault="0024596C">
      <w:pPr>
        <w:pStyle w:val="Heading3"/>
        <w:spacing w:before="0" w:after="0" w:line="240" w:lineRule="auto"/>
        <w:rPr>
          <w:rFonts w:ascii="Tahoma" w:eastAsia="Tahoma" w:hAnsi="Tahoma" w:cs="Tahoma"/>
          <w:b/>
          <w:bCs/>
          <w:color w:val="000000"/>
          <w:sz w:val="24"/>
          <w:szCs w:val="24"/>
        </w:rPr>
      </w:pPr>
      <w:r>
        <w:rPr>
          <w:rFonts w:ascii="Tahoma" w:eastAsia="Tahoma" w:hAnsi="Tahoma" w:cs="Tahoma"/>
          <w:b/>
          <w:bCs/>
          <w:color w:val="000000"/>
          <w:sz w:val="24"/>
          <w:szCs w:val="24"/>
        </w:rPr>
        <w:t>Technical Skills / Preferred Platforms:</w:t>
      </w:r>
    </w:p>
    <w:p w14:paraId="0000001C" w14:textId="77777777" w:rsidR="004474D5" w:rsidRDefault="0024596C">
      <w:pPr>
        <w:numPr>
          <w:ilvl w:val="0"/>
          <w:numId w:val="3"/>
        </w:numPr>
        <w:spacing w:after="0" w:line="240" w:lineRule="auto"/>
        <w:rPr>
          <w:rFonts w:ascii="Tahoma" w:eastAsia="Tahoma" w:hAnsi="Tahoma" w:cs="Tahoma"/>
          <w:color w:val="000000"/>
        </w:rPr>
      </w:pPr>
      <w:r>
        <w:rPr>
          <w:rFonts w:ascii="Tahoma" w:eastAsia="Tahoma" w:hAnsi="Tahoma" w:cs="Tahoma"/>
          <w:color w:val="000000"/>
        </w:rPr>
        <w:t>Adobe Creative Suite</w:t>
      </w:r>
    </w:p>
    <w:p w14:paraId="0000001D" w14:textId="77777777" w:rsidR="004474D5" w:rsidRDefault="0024596C">
      <w:pPr>
        <w:numPr>
          <w:ilvl w:val="0"/>
          <w:numId w:val="3"/>
        </w:numPr>
        <w:spacing w:after="0" w:line="240" w:lineRule="auto"/>
        <w:rPr>
          <w:rFonts w:ascii="Tahoma" w:eastAsia="Tahoma" w:hAnsi="Tahoma" w:cs="Tahoma"/>
          <w:color w:val="000000"/>
        </w:rPr>
      </w:pPr>
      <w:r>
        <w:rPr>
          <w:rFonts w:ascii="Tahoma" w:eastAsia="Tahoma" w:hAnsi="Tahoma" w:cs="Tahoma"/>
          <w:color w:val="000000"/>
        </w:rPr>
        <w:t>Canva</w:t>
      </w:r>
    </w:p>
    <w:p w14:paraId="0000001E" w14:textId="77777777" w:rsidR="004474D5" w:rsidRDefault="0024596C">
      <w:pPr>
        <w:numPr>
          <w:ilvl w:val="0"/>
          <w:numId w:val="3"/>
        </w:numPr>
        <w:spacing w:after="0" w:line="240" w:lineRule="auto"/>
        <w:rPr>
          <w:rFonts w:ascii="Tahoma" w:eastAsia="Tahoma" w:hAnsi="Tahoma" w:cs="Tahoma"/>
          <w:color w:val="000000"/>
        </w:rPr>
      </w:pPr>
      <w:r>
        <w:rPr>
          <w:rFonts w:ascii="Tahoma" w:eastAsia="Tahoma" w:hAnsi="Tahoma" w:cs="Tahoma"/>
          <w:color w:val="000000"/>
        </w:rPr>
        <w:t>Final Cut Pro or Premiere Pro</w:t>
      </w:r>
    </w:p>
    <w:p w14:paraId="0000001F" w14:textId="77777777" w:rsidR="004474D5" w:rsidRDefault="0024596C">
      <w:pPr>
        <w:numPr>
          <w:ilvl w:val="0"/>
          <w:numId w:val="3"/>
        </w:numPr>
        <w:spacing w:after="0" w:line="240" w:lineRule="auto"/>
        <w:rPr>
          <w:rFonts w:ascii="Tahoma" w:eastAsia="Tahoma" w:hAnsi="Tahoma" w:cs="Tahoma"/>
          <w:color w:val="000000"/>
        </w:rPr>
      </w:pPr>
      <w:r>
        <w:rPr>
          <w:rFonts w:ascii="Tahoma" w:eastAsia="Tahoma" w:hAnsi="Tahoma" w:cs="Tahoma"/>
          <w:color w:val="000000"/>
        </w:rPr>
        <w:t>Meta Business Suite</w:t>
      </w:r>
    </w:p>
    <w:p w14:paraId="00000020" w14:textId="77777777" w:rsidR="004474D5" w:rsidRDefault="0024596C">
      <w:pPr>
        <w:numPr>
          <w:ilvl w:val="0"/>
          <w:numId w:val="3"/>
        </w:numPr>
        <w:spacing w:after="0" w:line="240" w:lineRule="auto"/>
        <w:rPr>
          <w:rFonts w:ascii="Tahoma" w:eastAsia="Tahoma" w:hAnsi="Tahoma" w:cs="Tahoma"/>
          <w:color w:val="000000"/>
        </w:rPr>
      </w:pPr>
      <w:r>
        <w:rPr>
          <w:rFonts w:ascii="Tahoma" w:eastAsia="Tahoma" w:hAnsi="Tahoma" w:cs="Tahoma"/>
          <w:color w:val="000000"/>
        </w:rPr>
        <w:t>Google Analytics</w:t>
      </w:r>
    </w:p>
    <w:p w14:paraId="00000021" w14:textId="77777777" w:rsidR="004474D5" w:rsidRDefault="0024596C">
      <w:pPr>
        <w:numPr>
          <w:ilvl w:val="0"/>
          <w:numId w:val="3"/>
        </w:numPr>
        <w:spacing w:after="0" w:line="240" w:lineRule="auto"/>
        <w:rPr>
          <w:rFonts w:ascii="Tahoma" w:eastAsia="Tahoma" w:hAnsi="Tahoma" w:cs="Tahoma"/>
          <w:color w:val="000000"/>
        </w:rPr>
      </w:pPr>
      <w:r>
        <w:rPr>
          <w:rFonts w:ascii="Tahoma" w:eastAsia="Tahoma" w:hAnsi="Tahoma" w:cs="Tahoma"/>
          <w:color w:val="000000"/>
        </w:rPr>
        <w:t>CMS/website platforms</w:t>
      </w:r>
    </w:p>
    <w:p w14:paraId="00000022" w14:textId="77777777" w:rsidR="004474D5" w:rsidRDefault="0024596C">
      <w:pPr>
        <w:numPr>
          <w:ilvl w:val="0"/>
          <w:numId w:val="3"/>
        </w:numPr>
        <w:spacing w:after="0" w:line="240" w:lineRule="auto"/>
        <w:rPr>
          <w:rFonts w:ascii="Tahoma" w:eastAsia="Tahoma" w:hAnsi="Tahoma" w:cs="Tahoma"/>
          <w:color w:val="000000"/>
        </w:rPr>
      </w:pPr>
      <w:r>
        <w:rPr>
          <w:rFonts w:ascii="Tahoma" w:eastAsia="Tahoma" w:hAnsi="Tahoma" w:cs="Tahoma"/>
          <w:color w:val="000000"/>
        </w:rPr>
        <w:t>Live streaming or audio/visual equipment experience</w:t>
      </w:r>
    </w:p>
    <w:p w14:paraId="00000023" w14:textId="77777777" w:rsidR="004474D5" w:rsidRDefault="004474D5">
      <w:pPr>
        <w:spacing w:after="0" w:line="240" w:lineRule="auto"/>
        <w:rPr>
          <w:rFonts w:ascii="Tahoma" w:eastAsia="Tahoma" w:hAnsi="Tahoma" w:cs="Tahoma"/>
          <w:color w:val="000000"/>
          <w:sz w:val="24"/>
          <w:szCs w:val="24"/>
        </w:rPr>
      </w:pPr>
    </w:p>
    <w:p w14:paraId="00000024" w14:textId="77777777" w:rsidR="004474D5" w:rsidRDefault="0024596C">
      <w:pPr>
        <w:spacing w:after="0" w:line="240" w:lineRule="auto"/>
        <w:ind w:right="390"/>
        <w:rPr>
          <w:rFonts w:ascii="Tahoma" w:eastAsia="Tahoma" w:hAnsi="Tahoma" w:cs="Tahoma"/>
          <w:sz w:val="24"/>
          <w:szCs w:val="24"/>
        </w:rPr>
      </w:pPr>
      <w:r>
        <w:rPr>
          <w:rFonts w:ascii="Tahoma" w:eastAsia="Tahoma" w:hAnsi="Tahoma" w:cs="Tahoma"/>
          <w:b/>
          <w:bCs/>
          <w:color w:val="000000"/>
          <w:sz w:val="24"/>
          <w:szCs w:val="24"/>
        </w:rPr>
        <w:t>Physical Demands:</w:t>
      </w:r>
    </w:p>
    <w:p w14:paraId="00000025" w14:textId="77777777" w:rsidR="004474D5" w:rsidRDefault="0024596C">
      <w:pPr>
        <w:spacing w:after="0" w:line="240" w:lineRule="auto"/>
        <w:ind w:right="390"/>
        <w:rPr>
          <w:rFonts w:ascii="Tahoma" w:eastAsia="Tahoma" w:hAnsi="Tahoma" w:cs="Tahoma"/>
        </w:rPr>
      </w:pPr>
      <w:r>
        <w:rPr>
          <w:rFonts w:ascii="Tahoma" w:eastAsia="Tahoma" w:hAnsi="Tahoma" w:cs="Tahoma"/>
          <w:color w:val="000000"/>
        </w:rPr>
        <w:t xml:space="preserve">The physical demands described here are representative of those that must be met by an employee to successfully perform the essential functions of this job. Reasonable </w:t>
      </w:r>
      <w:proofErr w:type="gramStart"/>
      <w:r>
        <w:rPr>
          <w:rFonts w:ascii="Tahoma" w:eastAsia="Tahoma" w:hAnsi="Tahoma" w:cs="Tahoma"/>
          <w:color w:val="000000"/>
        </w:rPr>
        <w:t>accommodations</w:t>
      </w:r>
      <w:proofErr w:type="gramEnd"/>
      <w:r>
        <w:rPr>
          <w:rFonts w:ascii="Tahoma" w:eastAsia="Tahoma" w:hAnsi="Tahoma" w:cs="Tahoma"/>
          <w:color w:val="000000"/>
        </w:rPr>
        <w:t xml:space="preserve"> may be made to enable individuals with disabilities to perform the essential functions.</w:t>
      </w:r>
    </w:p>
    <w:p w14:paraId="00000026" w14:textId="77777777" w:rsidR="004474D5" w:rsidRDefault="004474D5">
      <w:pPr>
        <w:spacing w:after="0" w:line="240" w:lineRule="auto"/>
        <w:rPr>
          <w:rFonts w:ascii="Tahoma" w:eastAsia="Tahoma" w:hAnsi="Tahoma" w:cs="Tahoma"/>
        </w:rPr>
      </w:pPr>
    </w:p>
    <w:p w14:paraId="00000027" w14:textId="77777777" w:rsidR="004474D5" w:rsidRDefault="0024596C">
      <w:pPr>
        <w:spacing w:after="0" w:line="240" w:lineRule="auto"/>
        <w:ind w:right="390"/>
        <w:rPr>
          <w:rFonts w:ascii="Tahoma" w:eastAsia="Tahoma" w:hAnsi="Tahoma" w:cs="Tahoma"/>
        </w:rPr>
      </w:pPr>
      <w:r>
        <w:rPr>
          <w:rFonts w:ascii="Tahoma" w:eastAsia="Tahoma" w:hAnsi="Tahoma" w:cs="Tahoma"/>
          <w:color w:val="000000"/>
        </w:rPr>
        <w:t>While performing the duties of this job, the employee is regularly required to sit, stand, walk, use hands to finger, handle or feel, reach with hands and arms, talk and hear. The employee is occasionally required to climb or balance, stoop, kneel, crouch or crawl. The employee must regularly lift and/or move up to 10 pounds and occasionally lift and/or move up to 50 pounds.  </w:t>
      </w:r>
    </w:p>
    <w:p w14:paraId="00000028" w14:textId="77777777" w:rsidR="004474D5" w:rsidRDefault="004474D5">
      <w:pPr>
        <w:spacing w:after="0" w:line="240" w:lineRule="auto"/>
        <w:rPr>
          <w:rFonts w:ascii="Tahoma" w:eastAsia="Tahoma" w:hAnsi="Tahoma" w:cs="Tahoma"/>
          <w:sz w:val="24"/>
          <w:szCs w:val="24"/>
        </w:rPr>
      </w:pPr>
    </w:p>
    <w:p w14:paraId="00000029" w14:textId="77777777" w:rsidR="004474D5" w:rsidRDefault="0024596C">
      <w:pPr>
        <w:spacing w:after="0" w:line="240" w:lineRule="auto"/>
        <w:ind w:right="390"/>
        <w:rPr>
          <w:rFonts w:ascii="Tahoma" w:eastAsia="Tahoma" w:hAnsi="Tahoma" w:cs="Tahoma"/>
          <w:sz w:val="24"/>
          <w:szCs w:val="24"/>
        </w:rPr>
      </w:pPr>
      <w:r>
        <w:rPr>
          <w:rFonts w:ascii="Tahoma" w:eastAsia="Tahoma" w:hAnsi="Tahoma" w:cs="Tahoma"/>
          <w:b/>
          <w:bCs/>
          <w:color w:val="000000"/>
          <w:sz w:val="24"/>
          <w:szCs w:val="24"/>
        </w:rPr>
        <w:t>Work Environment:</w:t>
      </w:r>
    </w:p>
    <w:p w14:paraId="0000002A" w14:textId="77777777" w:rsidR="004474D5" w:rsidRDefault="0024596C">
      <w:pPr>
        <w:spacing w:after="0" w:line="240" w:lineRule="auto"/>
        <w:ind w:right="390"/>
        <w:rPr>
          <w:rFonts w:ascii="Tahoma" w:eastAsia="Tahoma" w:hAnsi="Tahoma" w:cs="Tahoma"/>
        </w:rPr>
      </w:pPr>
      <w:r>
        <w:rPr>
          <w:rFonts w:ascii="Tahoma" w:eastAsia="Tahoma" w:hAnsi="Tahoma" w:cs="Tahoma"/>
          <w:color w:val="000000"/>
        </w:rPr>
        <w:t xml:space="preserve">The work </w:t>
      </w:r>
      <w:proofErr w:type="gramStart"/>
      <w:r>
        <w:rPr>
          <w:rFonts w:ascii="Tahoma" w:eastAsia="Tahoma" w:hAnsi="Tahoma" w:cs="Tahoma"/>
          <w:color w:val="000000"/>
        </w:rPr>
        <w:t>environment</w:t>
      </w:r>
      <w:proofErr w:type="gramEnd"/>
      <w:r>
        <w:rPr>
          <w:rFonts w:ascii="Tahoma" w:eastAsia="Tahoma" w:hAnsi="Tahoma" w:cs="Tahoma"/>
          <w:color w:val="000000"/>
        </w:rPr>
        <w:t xml:space="preserve"> characteristics are representative of those an employee encounters while performing the essential functions of this job. Reasonable </w:t>
      </w:r>
      <w:proofErr w:type="gramStart"/>
      <w:r>
        <w:rPr>
          <w:rFonts w:ascii="Tahoma" w:eastAsia="Tahoma" w:hAnsi="Tahoma" w:cs="Tahoma"/>
          <w:color w:val="000000"/>
        </w:rPr>
        <w:t>accommodations</w:t>
      </w:r>
      <w:proofErr w:type="gramEnd"/>
      <w:r>
        <w:rPr>
          <w:rFonts w:ascii="Tahoma" w:eastAsia="Tahoma" w:hAnsi="Tahoma" w:cs="Tahoma"/>
          <w:color w:val="000000"/>
        </w:rPr>
        <w:t xml:space="preserve"> may be made to enable individuals with disabilities to perform the essential functions. The noise level in the work environment is usually moderate.</w:t>
      </w:r>
    </w:p>
    <w:p w14:paraId="0000002B" w14:textId="77777777" w:rsidR="004474D5" w:rsidRDefault="004474D5">
      <w:pPr>
        <w:spacing w:after="0" w:line="240" w:lineRule="auto"/>
        <w:rPr>
          <w:rFonts w:ascii="Tahoma" w:eastAsia="Tahoma" w:hAnsi="Tahoma" w:cs="Tahoma"/>
          <w:color w:val="000000"/>
        </w:rPr>
      </w:pPr>
    </w:p>
    <w:p w14:paraId="0000002C" w14:textId="77777777" w:rsidR="004474D5" w:rsidRDefault="0024596C">
      <w:pPr>
        <w:spacing w:after="0" w:line="276" w:lineRule="auto"/>
        <w:rPr>
          <w:rFonts w:ascii="Tahoma" w:eastAsia="Tahoma" w:hAnsi="Tahoma" w:cs="Tahoma"/>
          <w:b/>
          <w:bCs/>
          <w:color w:val="212529"/>
          <w:sz w:val="24"/>
          <w:szCs w:val="24"/>
        </w:rPr>
      </w:pPr>
      <w:r>
        <w:rPr>
          <w:rFonts w:ascii="Tahoma" w:eastAsia="Tahoma" w:hAnsi="Tahoma" w:cs="Tahoma"/>
          <w:b/>
          <w:bCs/>
          <w:color w:val="212529"/>
          <w:sz w:val="24"/>
          <w:szCs w:val="24"/>
        </w:rPr>
        <w:t>Application Process Information:</w:t>
      </w:r>
    </w:p>
    <w:p w14:paraId="0000002D" w14:textId="77777777" w:rsidR="004474D5" w:rsidRDefault="0024596C">
      <w:pPr>
        <w:spacing w:after="0" w:line="276" w:lineRule="auto"/>
        <w:rPr>
          <w:rFonts w:ascii="Tahoma" w:eastAsia="Tahoma" w:hAnsi="Tahoma" w:cs="Tahoma"/>
        </w:rPr>
      </w:pPr>
      <w:r>
        <w:rPr>
          <w:rFonts w:ascii="Tahoma" w:eastAsia="Tahoma" w:hAnsi="Tahoma" w:cs="Tahoma"/>
          <w:color w:val="212529"/>
        </w:rPr>
        <w:t xml:space="preserve">Please send the following to </w:t>
      </w:r>
      <w:r>
        <w:rPr>
          <w:rFonts w:ascii="Tahoma" w:eastAsia="Tahoma" w:hAnsi="Tahoma" w:cs="Tahoma"/>
        </w:rPr>
        <w:t>nhamilton@lasallehs.net</w:t>
      </w:r>
    </w:p>
    <w:p w14:paraId="0000002E" w14:textId="77777777" w:rsidR="004474D5" w:rsidRDefault="0024596C">
      <w:pPr>
        <w:numPr>
          <w:ilvl w:val="0"/>
          <w:numId w:val="2"/>
        </w:numPr>
        <w:spacing w:after="0" w:line="276" w:lineRule="auto"/>
        <w:rPr>
          <w:rFonts w:ascii="Tahoma" w:eastAsia="Tahoma" w:hAnsi="Tahoma" w:cs="Tahoma"/>
          <w:color w:val="212529"/>
        </w:rPr>
      </w:pPr>
      <w:r>
        <w:rPr>
          <w:rFonts w:ascii="Tahoma" w:eastAsia="Tahoma" w:hAnsi="Tahoma" w:cs="Tahoma"/>
          <w:color w:val="212529"/>
        </w:rPr>
        <w:t>A resume.</w:t>
      </w:r>
    </w:p>
    <w:p w14:paraId="0000002F" w14:textId="77777777" w:rsidR="004474D5" w:rsidRDefault="0024596C">
      <w:pPr>
        <w:numPr>
          <w:ilvl w:val="0"/>
          <w:numId w:val="2"/>
        </w:numPr>
        <w:spacing w:after="0" w:line="276" w:lineRule="auto"/>
        <w:rPr>
          <w:rFonts w:ascii="Tahoma" w:eastAsia="Tahoma" w:hAnsi="Tahoma" w:cs="Tahoma"/>
          <w:color w:val="212529"/>
        </w:rPr>
      </w:pPr>
      <w:r>
        <w:rPr>
          <w:rFonts w:ascii="Tahoma" w:eastAsia="Tahoma" w:hAnsi="Tahoma" w:cs="Tahoma"/>
          <w:color w:val="212529"/>
        </w:rPr>
        <w:t>A cover letter (explaining your interest in the position).</w:t>
      </w:r>
    </w:p>
    <w:p w14:paraId="00000030" w14:textId="77777777" w:rsidR="004474D5" w:rsidRDefault="0024596C">
      <w:pPr>
        <w:numPr>
          <w:ilvl w:val="0"/>
          <w:numId w:val="2"/>
        </w:numPr>
        <w:spacing w:after="0" w:line="276" w:lineRule="auto"/>
        <w:rPr>
          <w:rFonts w:ascii="Tahoma" w:eastAsia="Tahoma" w:hAnsi="Tahoma" w:cs="Tahoma"/>
          <w:color w:val="212529"/>
        </w:rPr>
      </w:pPr>
      <w:r>
        <w:rPr>
          <w:rFonts w:ascii="Tahoma" w:eastAsia="Tahoma" w:hAnsi="Tahoma" w:cs="Tahoma"/>
          <w:color w:val="212529"/>
        </w:rPr>
        <w:t>List of three (3) professional references.</w:t>
      </w:r>
    </w:p>
    <w:p w14:paraId="00000031" w14:textId="77777777" w:rsidR="004474D5" w:rsidRDefault="0024596C">
      <w:pPr>
        <w:spacing w:after="0" w:line="276" w:lineRule="auto"/>
        <w:rPr>
          <w:rFonts w:ascii="Tahoma" w:eastAsia="Tahoma" w:hAnsi="Tahoma" w:cs="Tahoma"/>
          <w:color w:val="212529"/>
        </w:rPr>
      </w:pPr>
      <w:r>
        <w:rPr>
          <w:rFonts w:ascii="Tahoma" w:eastAsia="Tahoma" w:hAnsi="Tahoma" w:cs="Tahoma"/>
          <w:color w:val="212529"/>
        </w:rPr>
        <w:t xml:space="preserve"> </w:t>
      </w:r>
    </w:p>
    <w:p w14:paraId="00000032" w14:textId="77777777" w:rsidR="004474D5" w:rsidRDefault="0024596C">
      <w:pPr>
        <w:spacing w:after="0" w:line="276" w:lineRule="auto"/>
        <w:rPr>
          <w:rFonts w:ascii="Tahoma" w:eastAsia="Tahoma" w:hAnsi="Tahoma" w:cs="Tahoma"/>
          <w:color w:val="212529"/>
        </w:rPr>
      </w:pPr>
      <w:r>
        <w:rPr>
          <w:rFonts w:ascii="Tahoma" w:eastAsia="Tahoma" w:hAnsi="Tahoma" w:cs="Tahoma"/>
          <w:b/>
          <w:bCs/>
          <w:color w:val="212529"/>
          <w:sz w:val="24"/>
          <w:szCs w:val="24"/>
          <w:u w:val="single"/>
        </w:rPr>
        <w:t>Compensation, Benefits, and Hiring</w:t>
      </w:r>
      <w:r>
        <w:rPr>
          <w:rFonts w:ascii="Tahoma" w:eastAsia="Tahoma" w:hAnsi="Tahoma" w:cs="Tahoma"/>
          <w:b/>
          <w:bCs/>
          <w:color w:val="212529"/>
          <w:u w:val="single"/>
        </w:rPr>
        <w:br/>
      </w:r>
      <w:r>
        <w:rPr>
          <w:rFonts w:ascii="Tahoma" w:eastAsia="Tahoma" w:hAnsi="Tahoma" w:cs="Tahoma"/>
          <w:color w:val="212529"/>
        </w:rPr>
        <w:t>Pay is $50,000–$55,000 per year and is based on a full-time, salaried exempt position.</w:t>
      </w:r>
    </w:p>
    <w:p w14:paraId="00000033" w14:textId="77777777" w:rsidR="004474D5" w:rsidRDefault="0024596C">
      <w:pPr>
        <w:spacing w:after="0" w:line="276" w:lineRule="auto"/>
        <w:rPr>
          <w:rFonts w:ascii="Tahoma" w:eastAsia="Tahoma" w:hAnsi="Tahoma" w:cs="Tahoma"/>
          <w:color w:val="212529"/>
        </w:rPr>
      </w:pPr>
      <w:r>
        <w:rPr>
          <w:rFonts w:ascii="Tahoma" w:eastAsia="Tahoma" w:hAnsi="Tahoma" w:cs="Tahoma"/>
          <w:color w:val="212529"/>
        </w:rPr>
        <w:t xml:space="preserve"> </w:t>
      </w:r>
    </w:p>
    <w:p w14:paraId="00000034" w14:textId="77777777" w:rsidR="004474D5" w:rsidRDefault="0024596C">
      <w:pPr>
        <w:spacing w:after="0" w:line="276" w:lineRule="auto"/>
        <w:rPr>
          <w:rFonts w:ascii="Tahoma" w:eastAsia="Tahoma" w:hAnsi="Tahoma" w:cs="Tahoma"/>
          <w:color w:val="212529"/>
        </w:rPr>
      </w:pPr>
      <w:r>
        <w:rPr>
          <w:rFonts w:ascii="Tahoma" w:eastAsia="Tahoma" w:hAnsi="Tahoma" w:cs="Tahoma"/>
          <w:color w:val="212529"/>
        </w:rPr>
        <w:t xml:space="preserve">La Salle High School offers a comprehensive benefits package to their eligible employees. </w:t>
      </w:r>
    </w:p>
    <w:p w14:paraId="00000035" w14:textId="77777777" w:rsidR="004474D5" w:rsidRDefault="0024596C">
      <w:pPr>
        <w:numPr>
          <w:ilvl w:val="0"/>
          <w:numId w:val="1"/>
        </w:numPr>
        <w:spacing w:after="0" w:line="276" w:lineRule="auto"/>
        <w:rPr>
          <w:rFonts w:ascii="Tahoma" w:eastAsia="Tahoma" w:hAnsi="Tahoma" w:cs="Tahoma"/>
          <w:color w:val="212529"/>
        </w:rPr>
      </w:pPr>
      <w:r>
        <w:rPr>
          <w:rFonts w:ascii="Tahoma" w:eastAsia="Tahoma" w:hAnsi="Tahoma" w:cs="Tahoma"/>
          <w:color w:val="212529"/>
        </w:rPr>
        <w:lastRenderedPageBreak/>
        <w:t>Insurance plans include medical, dental, vision, and prescription coverage.</w:t>
      </w:r>
    </w:p>
    <w:p w14:paraId="00000036" w14:textId="77777777" w:rsidR="004474D5" w:rsidRDefault="0024596C">
      <w:pPr>
        <w:numPr>
          <w:ilvl w:val="0"/>
          <w:numId w:val="1"/>
        </w:numPr>
        <w:spacing w:after="0" w:line="276" w:lineRule="auto"/>
        <w:rPr>
          <w:rFonts w:ascii="Tahoma" w:eastAsia="Tahoma" w:hAnsi="Tahoma" w:cs="Tahoma"/>
          <w:color w:val="212529"/>
        </w:rPr>
      </w:pPr>
      <w:r>
        <w:rPr>
          <w:rFonts w:ascii="Tahoma" w:eastAsia="Tahoma" w:hAnsi="Tahoma" w:cs="Tahoma"/>
          <w:color w:val="212529"/>
        </w:rPr>
        <w:t>Flexible spending accounts and an employee assistance program.</w:t>
      </w:r>
    </w:p>
    <w:p w14:paraId="00000037" w14:textId="77777777" w:rsidR="004474D5" w:rsidRDefault="0024596C">
      <w:pPr>
        <w:numPr>
          <w:ilvl w:val="0"/>
          <w:numId w:val="1"/>
        </w:numPr>
        <w:spacing w:after="0" w:line="276" w:lineRule="auto"/>
        <w:rPr>
          <w:rFonts w:ascii="Tahoma" w:eastAsia="Tahoma" w:hAnsi="Tahoma" w:cs="Tahoma"/>
          <w:color w:val="212529"/>
        </w:rPr>
      </w:pPr>
      <w:r>
        <w:rPr>
          <w:rFonts w:ascii="Tahoma" w:eastAsia="Tahoma" w:hAnsi="Tahoma" w:cs="Tahoma"/>
          <w:color w:val="212529"/>
        </w:rPr>
        <w:t>Financial security via our life and long-term disability insurance, accident and illness insurance, and retirement savings plans.</w:t>
      </w:r>
    </w:p>
    <w:p w14:paraId="00000038" w14:textId="77777777" w:rsidR="004474D5" w:rsidRDefault="0024596C">
      <w:pPr>
        <w:numPr>
          <w:ilvl w:val="0"/>
          <w:numId w:val="1"/>
        </w:numPr>
        <w:spacing w:after="0" w:line="276" w:lineRule="auto"/>
        <w:rPr>
          <w:rFonts w:ascii="Tahoma" w:eastAsia="Tahoma" w:hAnsi="Tahoma" w:cs="Tahoma"/>
          <w:color w:val="212529"/>
        </w:rPr>
      </w:pPr>
      <w:r>
        <w:rPr>
          <w:rFonts w:ascii="Tahoma" w:eastAsia="Tahoma" w:hAnsi="Tahoma" w:cs="Tahoma"/>
          <w:color w:val="212529"/>
        </w:rPr>
        <w:t xml:space="preserve">Generous paid time off work options </w:t>
      </w:r>
      <w:proofErr w:type="gramStart"/>
      <w:r>
        <w:rPr>
          <w:rFonts w:ascii="Tahoma" w:eastAsia="Tahoma" w:hAnsi="Tahoma" w:cs="Tahoma"/>
          <w:color w:val="212529"/>
        </w:rPr>
        <w:t>including</w:t>
      </w:r>
      <w:proofErr w:type="gramEnd"/>
      <w:r>
        <w:rPr>
          <w:rFonts w:ascii="Tahoma" w:eastAsia="Tahoma" w:hAnsi="Tahoma" w:cs="Tahoma"/>
          <w:color w:val="212529"/>
        </w:rPr>
        <w:t xml:space="preserve"> personal and sick days, annual holidays, and some designated winter/summer season days.</w:t>
      </w:r>
    </w:p>
    <w:p w14:paraId="00000039" w14:textId="77777777" w:rsidR="004474D5" w:rsidRDefault="0024596C">
      <w:pPr>
        <w:numPr>
          <w:ilvl w:val="0"/>
          <w:numId w:val="1"/>
        </w:numPr>
        <w:spacing w:after="0" w:line="276" w:lineRule="auto"/>
        <w:rPr>
          <w:rFonts w:ascii="Tahoma" w:eastAsia="Tahoma" w:hAnsi="Tahoma" w:cs="Tahoma"/>
          <w:color w:val="212529"/>
        </w:rPr>
      </w:pPr>
      <w:r>
        <w:rPr>
          <w:rFonts w:ascii="Tahoma" w:eastAsia="Tahoma" w:hAnsi="Tahoma" w:cs="Tahoma"/>
          <w:color w:val="212529"/>
        </w:rPr>
        <w:t>Tuition remission is available for employees and their eligible dependents.</w:t>
      </w:r>
    </w:p>
    <w:p w14:paraId="0000003A" w14:textId="77777777" w:rsidR="004474D5" w:rsidRDefault="0024596C">
      <w:pPr>
        <w:numPr>
          <w:ilvl w:val="0"/>
          <w:numId w:val="1"/>
        </w:numPr>
        <w:spacing w:after="0" w:line="276" w:lineRule="auto"/>
        <w:rPr>
          <w:rFonts w:ascii="Tahoma" w:eastAsia="Tahoma" w:hAnsi="Tahoma" w:cs="Tahoma"/>
          <w:color w:val="212529"/>
        </w:rPr>
      </w:pPr>
      <w:r>
        <w:rPr>
          <w:rFonts w:ascii="Tahoma" w:eastAsia="Tahoma" w:hAnsi="Tahoma" w:cs="Tahoma"/>
          <w:color w:val="212529"/>
        </w:rPr>
        <w:t>Enjoy discounts for on-campus activities and school merchandise.</w:t>
      </w:r>
    </w:p>
    <w:p w14:paraId="0000003B" w14:textId="77777777" w:rsidR="004474D5" w:rsidRDefault="0024596C">
      <w:pPr>
        <w:spacing w:after="0" w:line="276" w:lineRule="auto"/>
        <w:rPr>
          <w:rFonts w:ascii="Tahoma" w:eastAsia="Tahoma" w:hAnsi="Tahoma" w:cs="Tahoma"/>
          <w:color w:val="212529"/>
        </w:rPr>
      </w:pPr>
      <w:r>
        <w:rPr>
          <w:rFonts w:ascii="Tahoma" w:eastAsia="Tahoma" w:hAnsi="Tahoma" w:cs="Tahoma"/>
          <w:color w:val="212529"/>
        </w:rPr>
        <w:t xml:space="preserve"> </w:t>
      </w:r>
    </w:p>
    <w:p w14:paraId="0000003C" w14:textId="77777777" w:rsidR="004474D5" w:rsidRDefault="0024596C">
      <w:pPr>
        <w:spacing w:after="0" w:line="276" w:lineRule="auto"/>
        <w:rPr>
          <w:rFonts w:ascii="Tahoma" w:eastAsia="Tahoma" w:hAnsi="Tahoma" w:cs="Tahoma"/>
          <w:color w:val="212529"/>
        </w:rPr>
      </w:pPr>
      <w:r>
        <w:rPr>
          <w:rFonts w:ascii="Tahoma" w:eastAsia="Tahoma" w:hAnsi="Tahoma" w:cs="Tahoma"/>
          <w:color w:val="212529"/>
        </w:rPr>
        <w:t xml:space="preserve">La Salle High School is an affirmative action/equal opportunity employer. La Salle’s campus is a smoke-free environment. All employees will be required to pass background checks. </w:t>
      </w:r>
    </w:p>
    <w:p w14:paraId="0000003D" w14:textId="77777777" w:rsidR="004474D5" w:rsidRDefault="004474D5">
      <w:pPr>
        <w:pBdr>
          <w:top w:val="nil"/>
          <w:left w:val="nil"/>
          <w:bottom w:val="nil"/>
          <w:right w:val="nil"/>
          <w:between w:val="nil"/>
        </w:pBdr>
        <w:spacing w:after="0" w:line="240" w:lineRule="auto"/>
        <w:rPr>
          <w:rFonts w:ascii="Calibri" w:eastAsia="Calibri" w:hAnsi="Calibri" w:cs="Calibri"/>
          <w:sz w:val="24"/>
          <w:szCs w:val="24"/>
        </w:rPr>
      </w:pPr>
    </w:p>
    <w:sectPr w:rsidR="004474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2F2B80E-48ED-4C94-BD76-A120149BD25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86E18D5-5565-4BDF-9B86-2221E5BCE279}"/>
    <w:embedItalic r:id="rId3" w:fontKey="{95889AF5-696B-4914-A8DF-23252C72A392}"/>
  </w:font>
  <w:font w:name="Play">
    <w:charset w:val="00"/>
    <w:family w:val="auto"/>
    <w:pitch w:val="default"/>
    <w:embedRegular r:id="rId4" w:fontKey="{510AA25C-9B61-43C7-9FA5-CB59212F6445}"/>
  </w:font>
  <w:font w:name="Tahoma">
    <w:panose1 w:val="020B0604030504040204"/>
    <w:charset w:val="00"/>
    <w:family w:val="swiss"/>
    <w:pitch w:val="variable"/>
    <w:sig w:usb0="E1002EFF" w:usb1="C000605B" w:usb2="00000029" w:usb3="00000000" w:csb0="000101FF" w:csb1="00000000"/>
    <w:embedRegular r:id="rId5" w:fontKey="{C670E989-ED18-48D8-A351-24D94D041017}"/>
    <w:embedBold r:id="rId6" w:fontKey="{E21C1ACE-7A8F-42E7-8369-A7B7E62A65E3}"/>
  </w:font>
  <w:font w:name="Calibri">
    <w:panose1 w:val="020F0502020204030204"/>
    <w:charset w:val="00"/>
    <w:family w:val="swiss"/>
    <w:pitch w:val="variable"/>
    <w:sig w:usb0="E4002EFF" w:usb1="C200247B" w:usb2="00000009" w:usb3="00000000" w:csb0="000001FF" w:csb1="00000000"/>
    <w:embedRegular r:id="rId7" w:fontKey="{CE2F63DB-B204-4B38-BC00-8CB9C01D6E1E}"/>
  </w:font>
  <w:font w:name="Cambria">
    <w:panose1 w:val="02040503050406030204"/>
    <w:charset w:val="00"/>
    <w:family w:val="roman"/>
    <w:pitch w:val="variable"/>
    <w:sig w:usb0="E00006FF" w:usb1="420024FF" w:usb2="02000000" w:usb3="00000000" w:csb0="0000019F" w:csb1="00000000"/>
    <w:embedRegular r:id="rId8" w:fontKey="{2305316A-4643-4E1B-8971-226DD7A6CC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5623E"/>
    <w:multiLevelType w:val="multilevel"/>
    <w:tmpl w:val="660A2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13995"/>
    <w:multiLevelType w:val="multilevel"/>
    <w:tmpl w:val="A38CE0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4D7F63"/>
    <w:multiLevelType w:val="multilevel"/>
    <w:tmpl w:val="12CEE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C91DE6"/>
    <w:multiLevelType w:val="multilevel"/>
    <w:tmpl w:val="5540E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05019D"/>
    <w:multiLevelType w:val="multilevel"/>
    <w:tmpl w:val="270C5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852874">
    <w:abstractNumId w:val="2"/>
  </w:num>
  <w:num w:numId="2" w16cid:durableId="2101754741">
    <w:abstractNumId w:val="0"/>
  </w:num>
  <w:num w:numId="3" w16cid:durableId="1710765918">
    <w:abstractNumId w:val="3"/>
  </w:num>
  <w:num w:numId="4" w16cid:durableId="2130975555">
    <w:abstractNumId w:val="4"/>
  </w:num>
  <w:num w:numId="5" w16cid:durableId="138113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4D5"/>
    <w:rsid w:val="0024596C"/>
    <w:rsid w:val="004474D5"/>
    <w:rsid w:val="006E2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7B4BB-7C9B-4956-A640-D5746EF4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giHqMog2UnNTjaZ5txyxcETJ2A==">CgMxLjA4AHIhMXZPanpISE15M0M4eTBzZl9XMmdCVFVSMzF6bEZEVkFE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834</Words>
  <Characters>4758</Characters>
  <Application>Microsoft Office Word</Application>
  <DocSecurity>0</DocSecurity>
  <Lines>39</Lines>
  <Paragraphs>11</Paragraphs>
  <ScaleCrop>false</ScaleCrop>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Hust, Lisa</dc:creator>
  <cp:lastModifiedBy>Hust, Lisa</cp:lastModifiedBy>
  <cp:revision>2</cp:revision>
  <dcterms:created xsi:type="dcterms:W3CDTF">2026-05-13T12:24:00Z</dcterms:created>
  <dcterms:modified xsi:type="dcterms:W3CDTF">2026-05-13T12:24:00Z</dcterms:modified>
</cp:coreProperties>
</file>